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26" w:rsidRDefault="00B36226">
      <w:bookmarkStart w:id="0" w:name="_GoBack"/>
      <w:bookmarkEnd w:id="0"/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/>
            <w:color w:val="0000FF"/>
          </w:rPr>
          <w:t>КонсультантПлюс</w:t>
        </w:r>
      </w:hyperlink>
      <w:r>
        <w:rPr>
          <w:rFonts w:ascii="Times New Roman" w:hAnsi="Times New Roman"/>
        </w:rPr>
        <w:br/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bookmarkStart w:id="1" w:name="Par1"/>
      <w:bookmarkEnd w:id="1"/>
      <w:r>
        <w:rPr>
          <w:rFonts w:cs="Calibri"/>
        </w:rPr>
        <w:t xml:space="preserve">Зарегистрировано в Минюсте России 12 мая </w:t>
      </w:r>
      <w:smartTag w:uri="urn:schemas-microsoft-com:office:smarttags" w:element="metricconverter">
        <w:smartTagPr>
          <w:attr w:name="ProductID" w:val="2014 г"/>
        </w:smartTagPr>
        <w:r>
          <w:rPr>
            <w:rFonts w:cs="Calibri"/>
          </w:rPr>
          <w:t>2014 г</w:t>
        </w:r>
      </w:smartTag>
      <w:r>
        <w:rPr>
          <w:rFonts w:cs="Calibri"/>
        </w:rPr>
        <w:t>. N 32220</w:t>
      </w:r>
    </w:p>
    <w:p w:rsidR="00B36226" w:rsidRDefault="00B36226" w:rsidP="00D27D1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МИНИСТЕРСТВО ОБРАЗОВАНИЯ И НАУКИ РОССИЙСКОЙ ФЕДЕРАЦИИ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от 8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cs="Calibri"/>
            <w:b/>
            <w:bCs/>
          </w:rPr>
          <w:t>2014 г</w:t>
        </w:r>
      </w:smartTag>
      <w:r>
        <w:rPr>
          <w:rFonts w:cs="Calibri"/>
          <w:b/>
          <w:bCs/>
        </w:rPr>
        <w:t>. N 293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ПОРЯДКА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ПРИЕМА НА ОБУЧЕНИЕ ПО ОБРАЗОВАТЕЛЬНЫМ ПРОГРАММАМ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ДОШКОЛЬНОГО ОБРАЗОВАНИЯ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</w:t>
      </w:r>
      <w:hyperlink r:id="rId5" w:history="1">
        <w:r>
          <w:rPr>
            <w:rFonts w:cs="Calibri"/>
            <w:color w:val="0000FF"/>
          </w:rPr>
          <w:t>частью 8 статьи 55</w:t>
        </w:r>
      </w:hyperlink>
      <w:r>
        <w:rPr>
          <w:rFonts w:cs="Calibri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cs="Calibri"/>
          </w:rPr>
          <w:t>2012 г</w:t>
        </w:r>
      </w:smartTag>
      <w:r>
        <w:rPr>
          <w:rFonts w:cs="Calibri"/>
        </w:rPr>
        <w:t xml:space="preserve">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 и </w:t>
      </w:r>
      <w:hyperlink r:id="rId6" w:history="1">
        <w:r>
          <w:rPr>
            <w:rFonts w:cs="Calibri"/>
            <w:color w:val="0000FF"/>
          </w:rPr>
          <w:t>подпунктом 5.2.30</w:t>
        </w:r>
      </w:hyperlink>
      <w:r>
        <w:rPr>
          <w:rFonts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</w:t>
      </w:r>
      <w:smartTag w:uri="urn:schemas-microsoft-com:office:smarttags" w:element="metricconverter">
        <w:smartTagPr>
          <w:attr w:name="ProductID" w:val="2013 г"/>
        </w:smartTagPr>
        <w:r>
          <w:rPr>
            <w:rFonts w:cs="Calibri"/>
          </w:rPr>
          <w:t>2013 г</w:t>
        </w:r>
      </w:smartTag>
      <w:r>
        <w:rPr>
          <w:rFonts w:cs="Calibri"/>
        </w:rPr>
        <w:t>. N 466 (Собрание законодательства Российской Федерации, 2013, N 23, ст. 2923; N 33, ст. 4386; N 37, ст. 4702; 2014, N 2, ст. 126;N 6, ст. 582), приказываю: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Утвердить прилагаемый </w:t>
      </w:r>
      <w:hyperlink w:anchor="Par30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приема на обучение по образовательным программам дошкольного образования.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Министр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Д.В.ЛИВАНОВ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2" w:name="Par23"/>
      <w:bookmarkEnd w:id="2"/>
      <w:r>
        <w:rPr>
          <w:rFonts w:cs="Calibri"/>
        </w:rPr>
        <w:t>Приложение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Утвержден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приказом Министерства образования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науки Российской Федерации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от 8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cs="Calibri"/>
          </w:rPr>
          <w:t>2014 г</w:t>
        </w:r>
      </w:smartTag>
      <w:r>
        <w:rPr>
          <w:rFonts w:cs="Calibri"/>
        </w:rPr>
        <w:t>. N 293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ПОРЯДОК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ПРИЕМА НА ОБУЧЕНИЕ ПО ОБРАЗОВАТЕЛЬНЫМ ПРОГРАММАМ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ДОШКОЛЬНОГО ОБРАЗОВАНИЯ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7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cs="Calibri"/>
          </w:rPr>
          <w:t>2012 г</w:t>
        </w:r>
      </w:smartTag>
      <w:r>
        <w:rPr>
          <w:rFonts w:cs="Calibri"/>
        </w:rP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&lt;1&gt;</w:t>
      </w:r>
      <w:hyperlink r:id="rId8" w:history="1">
        <w:r>
          <w:rPr>
            <w:rFonts w:cs="Calibri"/>
            <w:color w:val="0000FF"/>
          </w:rPr>
          <w:t>Часть 9 статьи 55</w:t>
        </w:r>
      </w:hyperlink>
      <w:r>
        <w:rPr>
          <w:rFonts w:cs="Calibri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cs="Calibri"/>
          </w:rPr>
          <w:t>2012 г</w:t>
        </w:r>
      </w:smartTag>
      <w:r>
        <w:rPr>
          <w:rFonts w:cs="Calibri"/>
        </w:rP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&lt;1&gt;</w:t>
      </w:r>
      <w:hyperlink r:id="rId9" w:history="1">
        <w:r>
          <w:rPr>
            <w:rFonts w:cs="Calibri"/>
            <w:color w:val="0000FF"/>
          </w:rPr>
          <w:t>Части 2</w:t>
        </w:r>
      </w:hyperlink>
      <w:r>
        <w:rPr>
          <w:rFonts w:cs="Calibri"/>
        </w:rPr>
        <w:t xml:space="preserve"> и </w:t>
      </w:r>
      <w:hyperlink r:id="rId10" w:history="1">
        <w:r>
          <w:rPr>
            <w:rFonts w:cs="Calibri"/>
            <w:color w:val="0000FF"/>
          </w:rPr>
          <w:t>3 статьи 67</w:t>
        </w:r>
      </w:hyperlink>
      <w:r>
        <w:rPr>
          <w:rFonts w:cs="Calibri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cs="Calibri"/>
          </w:rPr>
          <w:t>2012 г</w:t>
        </w:r>
      </w:smartTag>
      <w:r>
        <w:rPr>
          <w:rFonts w:cs="Calibri"/>
        </w:rP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6165;2014, N 6, ст. 562, ст. 566).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&lt;1&gt;</w:t>
      </w:r>
      <w:hyperlink r:id="rId11" w:history="1">
        <w:r>
          <w:rPr>
            <w:rFonts w:cs="Calibri"/>
            <w:color w:val="0000FF"/>
          </w:rPr>
          <w:t>Часть 2 статьи 9</w:t>
        </w:r>
      </w:hyperlink>
      <w:r>
        <w:rPr>
          <w:rFonts w:cs="Calibri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cs="Calibri"/>
          </w:rPr>
          <w:t>2012 г</w:t>
        </w:r>
      </w:smartTag>
      <w:r>
        <w:rPr>
          <w:rFonts w:cs="Calibri"/>
        </w:rPr>
        <w:t>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2" w:history="1">
        <w:r>
          <w:rPr>
            <w:rFonts w:cs="Calibri"/>
            <w:color w:val="0000FF"/>
          </w:rPr>
          <w:t>статьей 88</w:t>
        </w:r>
      </w:hyperlink>
      <w:r>
        <w:rPr>
          <w:rFonts w:cs="Calibri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cs="Calibri"/>
          </w:rPr>
          <w:t>2012 г</w:t>
        </w:r>
      </w:smartTag>
      <w:r>
        <w:rPr>
          <w:rFonts w:cs="Calibri"/>
        </w:rPr>
        <w:t>. N 273-ФЗ "Об образовании в Российской Федерации" (Собрание законодательства Российской Федерации, 2012, N 53, ст. 7598; 2013, N 19, ст. 2326;N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&lt;1&gt;</w:t>
      </w:r>
      <w:hyperlink r:id="rId13" w:history="1">
        <w:r>
          <w:rPr>
            <w:rFonts w:cs="Calibri"/>
            <w:color w:val="0000FF"/>
          </w:rPr>
          <w:t>Часть 4 статьи 67</w:t>
        </w:r>
      </w:hyperlink>
      <w:r>
        <w:rPr>
          <w:rFonts w:cs="Calibri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cs="Calibri"/>
          </w:rPr>
          <w:t>2012 г</w:t>
        </w:r>
      </w:smartTag>
      <w:r>
        <w:rPr>
          <w:rFonts w:cs="Calibri"/>
        </w:rP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&lt;1&gt;</w:t>
      </w:r>
      <w:hyperlink r:id="rId14" w:history="1">
        <w:r>
          <w:rPr>
            <w:rFonts w:cs="Calibri"/>
            <w:color w:val="0000FF"/>
          </w:rPr>
          <w:t>Часть 2 статьи 55</w:t>
        </w:r>
      </w:hyperlink>
      <w:r>
        <w:rPr>
          <w:rFonts w:cs="Calibri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cs="Calibri"/>
          </w:rPr>
          <w:t>2012 г</w:t>
        </w:r>
      </w:smartTag>
      <w:r>
        <w:rPr>
          <w:rFonts w:cs="Calibri"/>
        </w:rP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&lt;1&gt; Для распорядительных актов о закрепленной территории, издаваемых в 2014 году, срок издания - не позднее 1 мая.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&lt;1&gt;</w:t>
      </w:r>
      <w:hyperlink r:id="rId15" w:history="1">
        <w:r>
          <w:rPr>
            <w:rFonts w:cs="Calibri"/>
            <w:color w:val="0000FF"/>
          </w:rPr>
          <w:t>Пункт 2</w:t>
        </w:r>
      </w:hyperlink>
      <w:r>
        <w:rPr>
          <w:rFonts w:cs="Calibri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N52, ст. 6626; 2010, N 37, ст. 4777; 2012, N 2, ст. 375).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9. Прием в образовательную организацию осуществляется по личному заявлению родителя (законного представителя) ребенка при предъявлении оригинала </w:t>
      </w:r>
      <w:hyperlink r:id="rId16" w:history="1">
        <w:r>
          <w:rPr>
            <w:rFonts w:cs="Calibri"/>
            <w:color w:val="0000FF"/>
          </w:rPr>
          <w:t>документа</w:t>
        </w:r>
      </w:hyperlink>
      <w:r>
        <w:rPr>
          <w:rFonts w:cs="Calibri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7" w:history="1">
        <w:r>
          <w:rPr>
            <w:rFonts w:cs="Calibri"/>
            <w:color w:val="0000FF"/>
          </w:rPr>
          <w:t>статьей 10</w:t>
        </w:r>
      </w:hyperlink>
      <w:r>
        <w:rPr>
          <w:rFonts w:cs="Calibri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РоссийскойФедерации, 2002, N 30, ст. 3032).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заявлении родителями (законными представителями) ребенка указываются следующие сведения: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фамилия, имя, отчество (последнее - при наличии) ребенка;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дата и место рождения ребенка;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фамилия, имя, отчество (последнее - при наличии) родителей (законных представителей) ребенка;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адрес места жительства ребенка, его родителей (законных представителей);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контактные телефоны родителей (законных представителей) ребенка.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&lt;1&gt;</w:t>
      </w:r>
      <w:hyperlink r:id="rId18" w:history="1">
        <w:r>
          <w:rPr>
            <w:rFonts w:cs="Calibri"/>
            <w:color w:val="0000FF"/>
          </w:rPr>
          <w:t>Пункт 11.1</w:t>
        </w:r>
      </w:hyperlink>
      <w:r>
        <w:rPr>
          <w:rFonts w:cs="Calibri"/>
        </w:rPr>
        <w:t xml:space="preserve">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приема в образовательную организацию: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а) родители </w:t>
      </w:r>
      <w:hyperlink r:id="rId19" w:history="1">
        <w:r>
          <w:rPr>
            <w:rFonts w:cs="Calibri"/>
            <w:color w:val="0000FF"/>
          </w:rPr>
          <w:t>(законные представители)</w:t>
        </w:r>
      </w:hyperlink>
      <w:r>
        <w:rPr>
          <w:rFonts w:cs="Calibri"/>
        </w:rP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0" w:history="1">
        <w:r>
          <w:rPr>
            <w:rFonts w:cs="Calibri"/>
            <w:color w:val="0000FF"/>
          </w:rPr>
          <w:t>порядке</w:t>
        </w:r>
      </w:hyperlink>
      <w:r>
        <w:rPr>
          <w:rFonts w:cs="Calibri"/>
        </w:rPr>
        <w:t xml:space="preserve"> переводом на русский язык.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&lt;1&gt;</w:t>
      </w:r>
      <w:hyperlink r:id="rId21" w:history="1">
        <w:r>
          <w:rPr>
            <w:rFonts w:cs="Calibri"/>
            <w:color w:val="0000FF"/>
          </w:rPr>
          <w:t>Часть 1 статьи 6</w:t>
        </w:r>
      </w:hyperlink>
      <w:r>
        <w:rPr>
          <w:rFonts w:cs="Calibri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ar64" w:history="1">
        <w:r>
          <w:rPr>
            <w:rFonts w:cs="Calibri"/>
            <w:color w:val="0000FF"/>
          </w:rPr>
          <w:t>пунктом 8</w:t>
        </w:r>
      </w:hyperlink>
      <w:r>
        <w:rPr>
          <w:rFonts w:cs="Calibri"/>
        </w:rPr>
        <w:t xml:space="preserve"> настоящего Порядка.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Оригинал паспорта или иного </w:t>
      </w:r>
      <w:hyperlink r:id="rId22" w:history="1">
        <w:r>
          <w:rPr>
            <w:rFonts w:cs="Calibri"/>
            <w:color w:val="0000FF"/>
          </w:rPr>
          <w:t>документа</w:t>
        </w:r>
      </w:hyperlink>
      <w:r>
        <w:rPr>
          <w:rFonts w:cs="Calibri"/>
        </w:rPr>
        <w:t xml:space="preserve">, удостоверяющего личность родителей (законных представителей), и другие документы в соответствии с </w:t>
      </w:r>
      <w:hyperlink w:anchor="Par68" w:history="1">
        <w:r>
          <w:rPr>
            <w:rFonts w:cs="Calibri"/>
            <w:color w:val="0000FF"/>
          </w:rPr>
          <w:t>пунктом 9</w:t>
        </w:r>
      </w:hyperlink>
      <w:r>
        <w:rPr>
          <w:rFonts w:cs="Calibri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w:anchor="Par68" w:history="1">
        <w:r>
          <w:rPr>
            <w:rFonts w:cs="Calibri"/>
            <w:color w:val="0000FF"/>
          </w:rPr>
          <w:t>пунктом 9</w:t>
        </w:r>
      </w:hyperlink>
      <w:r>
        <w:rPr>
          <w:rFonts w:cs="Calibri"/>
        </w:rP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16. После приема документов, указанных в </w:t>
      </w:r>
      <w:hyperlink w:anchor="Par68" w:history="1">
        <w:r>
          <w:rPr>
            <w:rFonts w:cs="Calibri"/>
            <w:color w:val="0000FF"/>
          </w:rPr>
          <w:t>пункте 9</w:t>
        </w:r>
      </w:hyperlink>
      <w:r>
        <w:rPr>
          <w:rFonts w:cs="Calibri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</w:t>
      </w:r>
      <w:hyperlink r:id="rId23" w:history="1">
        <w:r>
          <w:rPr>
            <w:rFonts w:cs="Calibri"/>
            <w:color w:val="0000FF"/>
          </w:rPr>
          <w:t>(законными представителями)</w:t>
        </w:r>
      </w:hyperlink>
      <w:r>
        <w:rPr>
          <w:rFonts w:cs="Calibri"/>
        </w:rPr>
        <w:t xml:space="preserve"> ребенка.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&lt;1&gt;</w:t>
      </w:r>
      <w:hyperlink r:id="rId24" w:history="1">
        <w:r>
          <w:rPr>
            <w:rFonts w:cs="Calibri"/>
            <w:color w:val="0000FF"/>
          </w:rPr>
          <w:t>Часть 2 статьи 53</w:t>
        </w:r>
      </w:hyperlink>
      <w:r>
        <w:rPr>
          <w:rFonts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ar64" w:history="1">
        <w:r>
          <w:rPr>
            <w:rFonts w:cs="Calibri"/>
            <w:color w:val="0000FF"/>
          </w:rPr>
          <w:t>пунктом 8</w:t>
        </w:r>
      </w:hyperlink>
      <w:r>
        <w:rPr>
          <w:rFonts w:cs="Calibri"/>
        </w:rPr>
        <w:t xml:space="preserve"> настоящего Порядка.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36226" w:rsidRDefault="00B36226" w:rsidP="00D27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36226" w:rsidRDefault="00B36226" w:rsidP="00D27D1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B36226" w:rsidRDefault="00B36226" w:rsidP="00D27D1E"/>
    <w:p w:rsidR="00B36226" w:rsidRDefault="00B36226"/>
    <w:sectPr w:rsidR="00B36226" w:rsidSect="004D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BA5"/>
    <w:rsid w:val="00013BA4"/>
    <w:rsid w:val="000A6450"/>
    <w:rsid w:val="002942E8"/>
    <w:rsid w:val="003A16B9"/>
    <w:rsid w:val="004D36DE"/>
    <w:rsid w:val="005250BA"/>
    <w:rsid w:val="00554412"/>
    <w:rsid w:val="005E2BA5"/>
    <w:rsid w:val="006B611E"/>
    <w:rsid w:val="00811250"/>
    <w:rsid w:val="00B36226"/>
    <w:rsid w:val="00C40344"/>
    <w:rsid w:val="00D27D1E"/>
    <w:rsid w:val="00DC7424"/>
    <w:rsid w:val="00E42DC2"/>
    <w:rsid w:val="00ED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2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7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FB8F50E85AA240E59DB9FF03541DAFD97DA427214871E416B3BD0DF225C113678D34467762F889H7A8G" TargetMode="External"/><Relationship Id="rId13" Type="http://schemas.openxmlformats.org/officeDocument/2006/relationships/hyperlink" Target="consultantplus://offline/ref=BFFB8F50E85AA240E59DB9FF03541DAFD97DA427214871E416B3BD0DF225C113678D34467762F68FH7A9G" TargetMode="External"/><Relationship Id="rId18" Type="http://schemas.openxmlformats.org/officeDocument/2006/relationships/hyperlink" Target="consultantplus://offline/ref=BFFB8F50E85AA240E59DB9FF03541DAFD97FA92A214971E416B3BD0DF225C113678D34467762FC8DH7AA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FFB8F50E85AA240E59DB9FF03541DAFD97EA62F204971E416B3BD0DF225C113678D34467762FD8AH7A3G" TargetMode="External"/><Relationship Id="rId7" Type="http://schemas.openxmlformats.org/officeDocument/2006/relationships/hyperlink" Target="consultantplus://offline/ref=BFFB8F50E85AA240E59DB9FF03541DAFD97DA427214871E416B3BD0DF225C113678D34467762F889H7A9G" TargetMode="External"/><Relationship Id="rId12" Type="http://schemas.openxmlformats.org/officeDocument/2006/relationships/hyperlink" Target="consultantplus://offline/ref=BFFB8F50E85AA240E59DB9FF03541DAFD97DA427214871E416B3BD0DF225C113678D34467763FE88H7A8G" TargetMode="External"/><Relationship Id="rId17" Type="http://schemas.openxmlformats.org/officeDocument/2006/relationships/hyperlink" Target="consultantplus://offline/ref=BFFB8F50E85AA240E59DB9FF03541DAFD97DA42B264871E416B3BD0DF225C113678D34467762FF86H7AA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FB8F50E85AA240E59DB9FF03541DAFD97FA92C264571E416B3BD0DF2H2A5G" TargetMode="External"/><Relationship Id="rId20" Type="http://schemas.openxmlformats.org/officeDocument/2006/relationships/hyperlink" Target="consultantplus://offline/ref=BFFB8F50E85AA240E59DB9FF03541DAFD97DA428204171E416B3BD0DF225C113678D34467762FC89H7A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FB8F50E85AA240E59DB9FF03541DAFD97DA52C264871E416B3BD0DF225C113678D34467762FF8AH7ABG" TargetMode="External"/><Relationship Id="rId11" Type="http://schemas.openxmlformats.org/officeDocument/2006/relationships/hyperlink" Target="consultantplus://offline/ref=BFFB8F50E85AA240E59DB9FF03541DAFD97DA427214871E416B3BD0DF225C113678D3446H7A1G" TargetMode="External"/><Relationship Id="rId24" Type="http://schemas.openxmlformats.org/officeDocument/2006/relationships/hyperlink" Target="consultantplus://offline/ref=BFFB8F50E85AA240E59DB9FF03541DAFD97DA427214871E416B3BD0DF225C113678D34467762F88CH7A3G" TargetMode="External"/><Relationship Id="rId5" Type="http://schemas.openxmlformats.org/officeDocument/2006/relationships/hyperlink" Target="consultantplus://offline/ref=BFFB8F50E85AA240E59DB9FF03541DAFD97DA427214871E416B3BD0DF225C113678D34467762F889H7A9G" TargetMode="External"/><Relationship Id="rId15" Type="http://schemas.openxmlformats.org/officeDocument/2006/relationships/hyperlink" Target="consultantplus://offline/ref=BFFB8F50E85AA240E59DB9FF03541DAFD979A42B224671E416B3BD0DF225C113678D34467762FF8EH7ADG" TargetMode="External"/><Relationship Id="rId23" Type="http://schemas.openxmlformats.org/officeDocument/2006/relationships/hyperlink" Target="consultantplus://offline/ref=BFFB8F50E85AA240E59DB9FF03541DAFD172A628234A2CEE1EEAB10FF52A9E0460C438477762FFH8ABG" TargetMode="External"/><Relationship Id="rId10" Type="http://schemas.openxmlformats.org/officeDocument/2006/relationships/hyperlink" Target="consultantplus://offline/ref=BFFB8F50E85AA240E59DB9FF03541DAFD97DA427214871E416B3BD0DF225C113678D34467762F68FH7AAG" TargetMode="External"/><Relationship Id="rId19" Type="http://schemas.openxmlformats.org/officeDocument/2006/relationships/hyperlink" Target="consultantplus://offline/ref=BFFB8F50E85AA240E59DB9FF03541DAFD172A628234A2CEE1EEAB10FF52A9E0460C438477762FFH8AB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FFB8F50E85AA240E59DB9FF03541DAFD97DA427214871E416B3BD0DF225C113678D34467762F68FH7ABG" TargetMode="External"/><Relationship Id="rId14" Type="http://schemas.openxmlformats.org/officeDocument/2006/relationships/hyperlink" Target="consultantplus://offline/ref=BFFB8F50E85AA240E59DB9FF03541DAFD97DA427214871E416B3BD0DF225C113678D34467762F88AH7ADG" TargetMode="External"/><Relationship Id="rId22" Type="http://schemas.openxmlformats.org/officeDocument/2006/relationships/hyperlink" Target="consultantplus://offline/ref=BFFB8F50E85AA240E59DB9FF03541DAFD97FA92C264571E416B3BD0DF2H2A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5</Pages>
  <Words>2840</Words>
  <Characters>16193</Characters>
  <Application>Microsoft Office Outlook</Application>
  <DocSecurity>0</DocSecurity>
  <Lines>0</Lines>
  <Paragraphs>0</Paragraphs>
  <ScaleCrop>false</ScaleCrop>
  <Company>ds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kraftway</cp:lastModifiedBy>
  <cp:revision>4</cp:revision>
  <dcterms:created xsi:type="dcterms:W3CDTF">2014-07-31T11:04:00Z</dcterms:created>
  <dcterms:modified xsi:type="dcterms:W3CDTF">2014-08-01T06:52:00Z</dcterms:modified>
</cp:coreProperties>
</file>